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8F55BA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Ronaldo Bueno do Prado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8F55BA">
              <w:rPr>
                <w:rFonts w:ascii="Arial" w:hAnsi="Arial"/>
                <w:b/>
              </w:rPr>
              <w:t>17/11/2020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Hora :</w:t>
            </w:r>
            <w:r>
              <w:rPr>
                <w:rFonts w:ascii="Arial" w:hAnsi="Arial"/>
                <w:sz w:val="20"/>
              </w:rPr>
              <w:t xml:space="preserve"> </w:t>
            </w:r>
            <w:bookmarkStart w:id="2" w:name="HoraDeAtendimento"/>
            <w:bookmarkEnd w:id="2"/>
            <w:r w:rsidR="008F55BA">
              <w:rPr>
                <w:rFonts w:ascii="Arial" w:hAnsi="Arial"/>
                <w:sz w:val="20"/>
              </w:rPr>
              <w:t>09:48</w:t>
            </w: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8F55BA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3" w:name="Indicação"/>
            <w:bookmarkEnd w:id="3"/>
            <w:r>
              <w:rPr>
                <w:rFonts w:ascii="Arial" w:hAnsi="Arial"/>
                <w:b/>
                <w:smallCaps/>
              </w:rPr>
              <w:t xml:space="preserve"> Thiago B Jangada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Idade :</w:t>
            </w:r>
            <w:r>
              <w:rPr>
                <w:rFonts w:ascii="Arial" w:hAnsi="Arial"/>
                <w:b/>
              </w:rPr>
              <w:t xml:space="preserve"> </w:t>
            </w:r>
            <w:r w:rsidR="008F55BA">
              <w:rPr>
                <w:rFonts w:ascii="Arial" w:hAnsi="Arial"/>
                <w:sz w:val="20"/>
              </w:rPr>
              <w:t xml:space="preserve">23a 7m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F55BA" w:rsidRPr="0057164B" w:rsidRDefault="008F55BA" w:rsidP="008F55BA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8F55BA" w:rsidRDefault="008F55BA" w:rsidP="008F55BA">
      <w:pPr>
        <w:pStyle w:val="Cabealho"/>
        <w:tabs>
          <w:tab w:val="clear" w:pos="4419"/>
          <w:tab w:val="clear" w:pos="8838"/>
          <w:tab w:val="left" w:pos="1155"/>
          <w:tab w:val="left" w:pos="2400"/>
        </w:tabs>
        <w:ind w:left="0" w:firstLine="0"/>
        <w:rPr>
          <w:rFonts w:ascii="Arial" w:hAnsi="Arial" w:cs="Arial"/>
          <w:color w:val="000000"/>
          <w:szCs w:val="24"/>
        </w:rPr>
      </w:pPr>
    </w:p>
    <w:p w:rsidR="008F55BA" w:rsidRDefault="008F55BA" w:rsidP="008F55B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Aparelho ortodôntico nas </w:t>
      </w:r>
      <w:r w:rsidR="00A1261D">
        <w:rPr>
          <w:rFonts w:ascii="Arial" w:hAnsi="Arial" w:cs="Arial"/>
          <w:color w:val="000000"/>
          <w:szCs w:val="24"/>
        </w:rPr>
        <w:t>2 arcadas;</w:t>
      </w:r>
    </w:p>
    <w:p w:rsidR="00A1261D" w:rsidRDefault="00A1261D" w:rsidP="008F55B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ausente: 38 e 48;</w:t>
      </w:r>
    </w:p>
    <w:p w:rsidR="00A1261D" w:rsidRDefault="00A1261D" w:rsidP="008F55B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Dente parcialmente irrompido? 18 e </w:t>
      </w:r>
    </w:p>
    <w:p w:rsidR="00A1261D" w:rsidRDefault="00A1261D" w:rsidP="00A1261D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28;</w:t>
      </w:r>
    </w:p>
    <w:p w:rsidR="008F55BA" w:rsidRDefault="008F55BA" w:rsidP="008F55B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radiopaca</w:t>
      </w:r>
      <w:r w:rsidR="00A1261D">
        <w:rPr>
          <w:rFonts w:ascii="Arial" w:hAnsi="Arial" w:cs="Arial"/>
          <w:color w:val="000000"/>
          <w:szCs w:val="24"/>
        </w:rPr>
        <w:t>? 36 e 46</w:t>
      </w:r>
      <w:r>
        <w:rPr>
          <w:rFonts w:ascii="Arial" w:hAnsi="Arial" w:cs="Arial"/>
          <w:color w:val="000000"/>
          <w:szCs w:val="24"/>
        </w:rPr>
        <w:t>;</w:t>
      </w:r>
    </w:p>
    <w:p w:rsidR="008F55BA" w:rsidRDefault="008F55BA" w:rsidP="008F55B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plástica</w:t>
      </w:r>
      <w:r w:rsidR="00A1261D">
        <w:rPr>
          <w:rFonts w:ascii="Arial" w:hAnsi="Arial" w:cs="Arial"/>
          <w:color w:val="000000"/>
          <w:szCs w:val="24"/>
        </w:rPr>
        <w:t>? 16 e 26</w:t>
      </w:r>
      <w:r>
        <w:rPr>
          <w:rFonts w:ascii="Arial" w:hAnsi="Arial" w:cs="Arial"/>
          <w:color w:val="000000"/>
          <w:szCs w:val="24"/>
        </w:rPr>
        <w:t>;</w:t>
      </w:r>
    </w:p>
    <w:p w:rsidR="008F55BA" w:rsidRPr="0057164B" w:rsidRDefault="008F55BA" w:rsidP="008F55BA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Nível ósseo alve</w:t>
      </w:r>
      <w:r w:rsidR="00A1261D">
        <w:rPr>
          <w:rFonts w:ascii="Arial" w:hAnsi="Arial" w:cs="Arial"/>
          <w:color w:val="000000"/>
          <w:szCs w:val="24"/>
        </w:rPr>
        <w:t>olar no terço cervical discreto</w:t>
      </w:r>
      <w:r w:rsidRPr="0057164B">
        <w:rPr>
          <w:rFonts w:ascii="Arial" w:hAnsi="Arial" w:cs="Arial"/>
          <w:color w:val="000000"/>
          <w:szCs w:val="24"/>
        </w:rPr>
        <w:t xml:space="preserve"> e generalizado.</w:t>
      </w:r>
    </w:p>
    <w:p w:rsidR="008F55BA" w:rsidRPr="0057164B" w:rsidRDefault="008F55BA" w:rsidP="008F55BA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8F55BA" w:rsidRDefault="003D1D8D" w:rsidP="008F55BA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5BA" w:rsidRPr="0057164B" w:rsidRDefault="008F55BA" w:rsidP="008F55BA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>Drª Maria Sirlene Lipori Cardoso</w:t>
      </w:r>
    </w:p>
    <w:p w:rsidR="008F55BA" w:rsidRDefault="008F55BA" w:rsidP="008F55BA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</w:t>
      </w:r>
      <w:r>
        <w:rPr>
          <w:rFonts w:ascii="Arial" w:hAnsi="Arial" w:cs="Arial"/>
          <w:color w:val="000000"/>
          <w:sz w:val="20"/>
        </w:rPr>
        <w:t xml:space="preserve">                   </w:t>
      </w:r>
      <w:r w:rsidRPr="0057164B">
        <w:rPr>
          <w:rFonts w:ascii="Arial" w:hAnsi="Arial" w:cs="Arial"/>
          <w:color w:val="000000"/>
          <w:sz w:val="20"/>
        </w:rPr>
        <w:t>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8F55BA" w:rsidRDefault="008F55BA" w:rsidP="008F55BA">
      <w:pPr>
        <w:pStyle w:val="Cabealho"/>
        <w:tabs>
          <w:tab w:val="clear" w:pos="4419"/>
          <w:tab w:val="clear" w:pos="8838"/>
          <w:tab w:val="left" w:pos="4253"/>
        </w:tabs>
      </w:pPr>
    </w:p>
    <w:p w:rsidR="008F55BA" w:rsidRDefault="008F55BA" w:rsidP="008F55BA">
      <w:pPr>
        <w:pStyle w:val="Cabealho"/>
        <w:tabs>
          <w:tab w:val="clear" w:pos="4419"/>
          <w:tab w:val="clear" w:pos="8838"/>
          <w:tab w:val="left" w:pos="4253"/>
        </w:tabs>
      </w:pPr>
    </w:p>
    <w:p w:rsidR="008F55BA" w:rsidRDefault="008F55BA" w:rsidP="008F55BA">
      <w:pPr>
        <w:pStyle w:val="Cabealho"/>
        <w:tabs>
          <w:tab w:val="clear" w:pos="4419"/>
          <w:tab w:val="clear" w:pos="8838"/>
          <w:tab w:val="left" w:pos="4253"/>
        </w:tabs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</w:pPr>
      <w:bookmarkStart w:id="4" w:name="_GoBack"/>
      <w:bookmarkEnd w:id="4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17" w:rsidRDefault="00F73317">
      <w:r>
        <w:separator/>
      </w:r>
    </w:p>
  </w:endnote>
  <w:endnote w:type="continuationSeparator" w:id="0">
    <w:p w:rsidR="00F73317" w:rsidRDefault="00F7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3D1D8D" w:rsidRDefault="003D1D8D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D1D8D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F0904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B76C8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3D1D8D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3D1D8D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17" w:rsidRDefault="00F73317">
      <w:r>
        <w:separator/>
      </w:r>
    </w:p>
  </w:footnote>
  <w:footnote w:type="continuationSeparator" w:id="0">
    <w:p w:rsidR="00F73317" w:rsidRDefault="00F7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3D1D8D" w:rsidRDefault="003D1D8D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3D1D8D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3D1D8D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3D1D8D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3D1D8D" w:rsidRDefault="003D1D8D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D1D8D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21DE3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17"/>
    <w:rsid w:val="000D3B67"/>
    <w:rsid w:val="00382107"/>
    <w:rsid w:val="003D1D8D"/>
    <w:rsid w:val="003F6C85"/>
    <w:rsid w:val="004C1634"/>
    <w:rsid w:val="00523892"/>
    <w:rsid w:val="00701BA6"/>
    <w:rsid w:val="00720650"/>
    <w:rsid w:val="0083628F"/>
    <w:rsid w:val="008F55BA"/>
    <w:rsid w:val="00997605"/>
    <w:rsid w:val="00A1261D"/>
    <w:rsid w:val="00AA72F9"/>
    <w:rsid w:val="00C74B44"/>
    <w:rsid w:val="00F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C4579944-8AFF-4BDB-80E2-56CA830E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Usuário do Windows</dc:creator>
  <cp:keywords/>
  <cp:lastModifiedBy>Usuário do Windows</cp:lastModifiedBy>
  <cp:revision>2</cp:revision>
  <cp:lastPrinted>2020-11-17T18:45:00Z</cp:lastPrinted>
  <dcterms:created xsi:type="dcterms:W3CDTF">2020-12-01T11:36:00Z</dcterms:created>
  <dcterms:modified xsi:type="dcterms:W3CDTF">2020-12-01T11:36:00Z</dcterms:modified>
</cp:coreProperties>
</file>