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97B" w:rsidRDefault="00A9197B">
      <w:r>
        <w:rPr>
          <w:noProof/>
        </w:rPr>
        <w:drawing>
          <wp:inline distT="0" distB="0" distL="0" distR="0" wp14:anchorId="19070D25" wp14:editId="4FA62305">
            <wp:extent cx="5400040" cy="3037840"/>
            <wp:effectExtent l="0" t="0" r="0" b="0"/>
            <wp:docPr id="2664215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215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7B"/>
    <w:rsid w:val="00A9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BBEB1-7468-4671-B7B0-6E6DA1EF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Augusto Arita</dc:creator>
  <cp:keywords/>
  <dc:description/>
  <cp:lastModifiedBy>Ricardo Augusto Arita</cp:lastModifiedBy>
  <cp:revision>1</cp:revision>
  <dcterms:created xsi:type="dcterms:W3CDTF">2023-05-30T18:26:00Z</dcterms:created>
  <dcterms:modified xsi:type="dcterms:W3CDTF">2023-05-30T18:26:00Z</dcterms:modified>
</cp:coreProperties>
</file>